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BE7" w:rsidRDefault="00436A95">
      <w:pPr>
        <w:pStyle w:val="Heading3"/>
        <w:keepNext w:val="0"/>
        <w:keepLines w:val="0"/>
        <w:spacing w:before="300" w:after="160" w:line="264" w:lineRule="auto"/>
        <w:contextualSpacing w:val="0"/>
        <w:rPr>
          <w:b/>
          <w:color w:val="333333"/>
          <w:sz w:val="36"/>
          <w:szCs w:val="36"/>
          <w:highlight w:val="white"/>
        </w:rPr>
      </w:pPr>
      <w:bookmarkStart w:id="0" w:name="_qu0vhxlw2rsr" w:colFirst="0" w:colLast="0"/>
      <w:bookmarkStart w:id="1" w:name="_GoBack"/>
      <w:bookmarkEnd w:id="0"/>
      <w:bookmarkEnd w:id="1"/>
      <w:r>
        <w:rPr>
          <w:b/>
          <w:color w:val="333333"/>
          <w:sz w:val="36"/>
          <w:szCs w:val="36"/>
          <w:highlight w:val="white"/>
        </w:rPr>
        <w:t>Documents</w:t>
      </w:r>
    </w:p>
    <w:p w:rsidR="00DF3BE7" w:rsidRDefault="00436A95">
      <w:pPr>
        <w:pStyle w:val="Heading3"/>
        <w:keepNext w:val="0"/>
        <w:keepLines w:val="0"/>
        <w:spacing w:before="300" w:after="160" w:line="264" w:lineRule="auto"/>
        <w:contextualSpacing w:val="0"/>
        <w:rPr>
          <w:b/>
          <w:color w:val="333333"/>
          <w:highlight w:val="white"/>
        </w:rPr>
      </w:pPr>
      <w:bookmarkStart w:id="2" w:name="_eafc90xgsfm8" w:colFirst="0" w:colLast="0"/>
      <w:bookmarkEnd w:id="2"/>
      <w:r>
        <w:rPr>
          <w:b/>
          <w:color w:val="333333"/>
          <w:highlight w:val="white"/>
        </w:rPr>
        <w:t>Duration: 1 Week</w:t>
      </w:r>
    </w:p>
    <w:p w:rsidR="00DF3BE7" w:rsidRDefault="00436A95">
      <w:pPr>
        <w:pStyle w:val="Heading3"/>
        <w:keepNext w:val="0"/>
        <w:keepLines w:val="0"/>
        <w:spacing w:before="300" w:after="160" w:line="264" w:lineRule="auto"/>
        <w:contextualSpacing w:val="0"/>
        <w:rPr>
          <w:b/>
          <w:color w:val="333333"/>
          <w:highlight w:val="white"/>
        </w:rPr>
      </w:pPr>
      <w:bookmarkStart w:id="3" w:name="_4hw24gkkyns" w:colFirst="0" w:colLast="0"/>
      <w:bookmarkEnd w:id="3"/>
      <w:r>
        <w:rPr>
          <w:b/>
          <w:color w:val="333333"/>
          <w:highlight w:val="white"/>
        </w:rPr>
        <w:t>Summary</w:t>
      </w:r>
    </w:p>
    <w:p w:rsidR="00DF3BE7" w:rsidRDefault="00436A95">
      <w:pPr>
        <w:spacing w:after="160" w:line="342" w:lineRule="auto"/>
        <w:rPr>
          <w:color w:val="333333"/>
          <w:highlight w:val="white"/>
        </w:rPr>
      </w:pPr>
      <w:r>
        <w:rPr>
          <w:color w:val="333333"/>
          <w:highlight w:val="white"/>
        </w:rPr>
        <w:t xml:space="preserve">This lesson first continues the learning of binary data by introducing hexadecimal, which is an important format often used for representing binary data for humans. One use of hex, viewing the file signatures of file formats, is shown in the video lecture </w:t>
      </w:r>
      <w:r>
        <w:rPr>
          <w:color w:val="333333"/>
          <w:highlight w:val="white"/>
        </w:rPr>
        <w:t>and then used in the assignment. The lesson then introduces the first computational artifact types: those that are primarily text-based. It does so by introducing the Google Docs document editor to illustrate creating text-based documents, to illustrate cl</w:t>
      </w:r>
      <w:r>
        <w:rPr>
          <w:color w:val="333333"/>
          <w:highlight w:val="white"/>
        </w:rPr>
        <w:t xml:space="preserve">oud-based applications, and to illustrate the important AP CSP idea that computing facilitates collaboration (which Google Docs is designed to do). It also introduces the concept of </w:t>
      </w:r>
      <w:r>
        <w:rPr>
          <w:i/>
          <w:color w:val="333333"/>
          <w:highlight w:val="white"/>
        </w:rPr>
        <w:t>meta data</w:t>
      </w:r>
      <w:r>
        <w:rPr>
          <w:color w:val="333333"/>
          <w:highlight w:val="white"/>
        </w:rPr>
        <w:t xml:space="preserve"> by showing the metadata kept in documents.</w:t>
      </w:r>
    </w:p>
    <w:p w:rsidR="00DF3BE7" w:rsidRDefault="00436A95">
      <w:pPr>
        <w:spacing w:after="160" w:line="342" w:lineRule="auto"/>
        <w:rPr>
          <w:color w:val="333333"/>
          <w:highlight w:val="white"/>
        </w:rPr>
      </w:pPr>
      <w:r>
        <w:rPr>
          <w:color w:val="333333"/>
          <w:highlight w:val="white"/>
        </w:rPr>
        <w:t>The assignment has st</w:t>
      </w:r>
      <w:r>
        <w:rPr>
          <w:color w:val="333333"/>
          <w:highlight w:val="white"/>
        </w:rPr>
        <w:t>udents create a text-based Google Doc and save it in .txt, .</w:t>
      </w:r>
      <w:proofErr w:type="spellStart"/>
      <w:r>
        <w:rPr>
          <w:color w:val="333333"/>
          <w:highlight w:val="white"/>
        </w:rPr>
        <w:t>docx</w:t>
      </w:r>
      <w:proofErr w:type="spellEnd"/>
      <w:r>
        <w:rPr>
          <w:color w:val="333333"/>
          <w:highlight w:val="white"/>
        </w:rPr>
        <w:t>, and .pdf formats. It then has the students examine properties of the three formats including: files size, metadata, and files signatures using a hex editor to see the bytes of the files. One</w:t>
      </w:r>
      <w:r>
        <w:rPr>
          <w:color w:val="333333"/>
          <w:highlight w:val="white"/>
        </w:rPr>
        <w:t xml:space="preserve"> of the video lectures is dedicated to showing how to do this assignment.</w:t>
      </w:r>
    </w:p>
    <w:p w:rsidR="00DF3BE7" w:rsidRDefault="00436A95">
      <w:pPr>
        <w:pStyle w:val="Heading3"/>
        <w:keepNext w:val="0"/>
        <w:keepLines w:val="0"/>
        <w:spacing w:before="300" w:after="160" w:line="264" w:lineRule="auto"/>
        <w:contextualSpacing w:val="0"/>
        <w:rPr>
          <w:b/>
          <w:color w:val="333333"/>
          <w:highlight w:val="white"/>
        </w:rPr>
      </w:pPr>
      <w:bookmarkStart w:id="4" w:name="_s0y2y116swwg" w:colFirst="0" w:colLast="0"/>
      <w:bookmarkEnd w:id="4"/>
      <w:r>
        <w:rPr>
          <w:b/>
          <w:color w:val="333333"/>
          <w:highlight w:val="white"/>
        </w:rPr>
        <w:t>Learning Objectives</w:t>
      </w:r>
    </w:p>
    <w:p w:rsidR="00DF3BE7" w:rsidRDefault="00436A95">
      <w:pPr>
        <w:numPr>
          <w:ilvl w:val="0"/>
          <w:numId w:val="2"/>
        </w:numPr>
        <w:spacing w:after="160" w:line="342" w:lineRule="auto"/>
        <w:ind w:hanging="360"/>
        <w:contextualSpacing/>
      </w:pPr>
      <w:r>
        <w:rPr>
          <w:color w:val="333333"/>
          <w:highlight w:val="white"/>
        </w:rPr>
        <w:t>Explain how binary sequences in hex are used to abstract the bit-level binary representation of data.</w:t>
      </w:r>
    </w:p>
    <w:p w:rsidR="00DF3BE7" w:rsidRDefault="00436A95">
      <w:pPr>
        <w:numPr>
          <w:ilvl w:val="0"/>
          <w:numId w:val="2"/>
        </w:numPr>
        <w:spacing w:after="160" w:line="342" w:lineRule="auto"/>
        <w:ind w:hanging="360"/>
        <w:contextualSpacing/>
      </w:pPr>
      <w:r>
        <w:rPr>
          <w:color w:val="333333"/>
          <w:highlight w:val="white"/>
        </w:rPr>
        <w:t>Convert among binary, decimal, and hexadecimal number system</w:t>
      </w:r>
      <w:r>
        <w:rPr>
          <w:color w:val="333333"/>
          <w:highlight w:val="white"/>
        </w:rPr>
        <w:t>s.</w:t>
      </w:r>
    </w:p>
    <w:p w:rsidR="00DF3BE7" w:rsidRDefault="00436A95">
      <w:pPr>
        <w:numPr>
          <w:ilvl w:val="0"/>
          <w:numId w:val="2"/>
        </w:numPr>
        <w:spacing w:after="160" w:line="342" w:lineRule="auto"/>
        <w:ind w:hanging="360"/>
        <w:contextualSpacing/>
      </w:pPr>
      <w:r>
        <w:rPr>
          <w:color w:val="333333"/>
          <w:highlight w:val="white"/>
        </w:rPr>
        <w:t>Describe how cloud-based tools facilitate collaborating in the creation of computational artifacts and working with data.</w:t>
      </w:r>
    </w:p>
    <w:p w:rsidR="00DF3BE7" w:rsidRDefault="00436A95">
      <w:pPr>
        <w:numPr>
          <w:ilvl w:val="0"/>
          <w:numId w:val="2"/>
        </w:numPr>
        <w:spacing w:after="160" w:line="342" w:lineRule="auto"/>
        <w:ind w:hanging="360"/>
        <w:contextualSpacing/>
      </w:pPr>
      <w:r>
        <w:rPr>
          <w:color w:val="333333"/>
          <w:highlight w:val="white"/>
        </w:rPr>
        <w:t>Create, store, manage, and share, text-based documents in Google Docs.</w:t>
      </w:r>
    </w:p>
    <w:p w:rsidR="00DF3BE7" w:rsidRDefault="00436A95">
      <w:pPr>
        <w:numPr>
          <w:ilvl w:val="0"/>
          <w:numId w:val="2"/>
        </w:numPr>
        <w:spacing w:after="160" w:line="342" w:lineRule="auto"/>
        <w:ind w:hanging="360"/>
        <w:contextualSpacing/>
      </w:pPr>
      <w:r>
        <w:rPr>
          <w:color w:val="333333"/>
          <w:highlight w:val="white"/>
        </w:rPr>
        <w:t>Describe how text can be represented in many file formats su</w:t>
      </w:r>
      <w:r>
        <w:rPr>
          <w:color w:val="333333"/>
          <w:highlight w:val="white"/>
        </w:rPr>
        <w:t>ch as .txt, .PDF, and .doc.</w:t>
      </w:r>
    </w:p>
    <w:p w:rsidR="00DF3BE7" w:rsidRDefault="00436A95">
      <w:pPr>
        <w:numPr>
          <w:ilvl w:val="0"/>
          <w:numId w:val="2"/>
        </w:numPr>
        <w:spacing w:after="160" w:line="342" w:lineRule="auto"/>
        <w:ind w:hanging="360"/>
        <w:contextualSpacing/>
      </w:pPr>
      <w:r>
        <w:rPr>
          <w:color w:val="333333"/>
          <w:highlight w:val="white"/>
        </w:rPr>
        <w:t xml:space="preserve">Define </w:t>
      </w:r>
      <w:r>
        <w:rPr>
          <w:i/>
          <w:color w:val="333333"/>
          <w:highlight w:val="white"/>
        </w:rPr>
        <w:t>metadata</w:t>
      </w:r>
      <w:r>
        <w:rPr>
          <w:color w:val="333333"/>
          <w:highlight w:val="white"/>
        </w:rPr>
        <w:t>.</w:t>
      </w:r>
    </w:p>
    <w:p w:rsidR="00DF3BE7" w:rsidRDefault="00436A95">
      <w:pPr>
        <w:numPr>
          <w:ilvl w:val="0"/>
          <w:numId w:val="2"/>
        </w:numPr>
        <w:spacing w:after="160" w:line="342" w:lineRule="auto"/>
        <w:ind w:hanging="360"/>
        <w:contextualSpacing/>
      </w:pPr>
      <w:r>
        <w:rPr>
          <w:color w:val="333333"/>
          <w:highlight w:val="white"/>
        </w:rPr>
        <w:t>List several prominent forms of metadata in office documents.</w:t>
      </w:r>
    </w:p>
    <w:p w:rsidR="00DF3BE7" w:rsidRDefault="00436A95">
      <w:pPr>
        <w:numPr>
          <w:ilvl w:val="0"/>
          <w:numId w:val="2"/>
        </w:numPr>
        <w:spacing w:after="160" w:line="342" w:lineRule="auto"/>
        <w:ind w:hanging="360"/>
        <w:contextualSpacing/>
      </w:pPr>
      <w:r>
        <w:rPr>
          <w:color w:val="333333"/>
          <w:highlight w:val="white"/>
        </w:rPr>
        <w:t>Use a hex editor to look at the bits of document file types including txt, PDF, doc.</w:t>
      </w:r>
    </w:p>
    <w:p w:rsidR="00DF3BE7" w:rsidRDefault="00436A95">
      <w:pPr>
        <w:pStyle w:val="Heading3"/>
        <w:keepNext w:val="0"/>
        <w:keepLines w:val="0"/>
        <w:spacing w:before="300" w:after="160" w:line="264" w:lineRule="auto"/>
        <w:contextualSpacing w:val="0"/>
        <w:rPr>
          <w:b/>
          <w:color w:val="333333"/>
          <w:highlight w:val="white"/>
        </w:rPr>
      </w:pPr>
      <w:bookmarkStart w:id="5" w:name="_htllplo4m8z7" w:colFirst="0" w:colLast="0"/>
      <w:bookmarkEnd w:id="5"/>
      <w:r>
        <w:rPr>
          <w:b/>
          <w:color w:val="333333"/>
          <w:highlight w:val="white"/>
        </w:rPr>
        <w:t>Course Material</w:t>
      </w:r>
    </w:p>
    <w:p w:rsidR="00DF3BE7" w:rsidRDefault="00436A95">
      <w:pPr>
        <w:numPr>
          <w:ilvl w:val="0"/>
          <w:numId w:val="1"/>
        </w:numPr>
        <w:spacing w:after="160" w:line="342" w:lineRule="auto"/>
        <w:ind w:hanging="360"/>
        <w:contextualSpacing/>
      </w:pPr>
      <w:r>
        <w:rPr>
          <w:color w:val="333333"/>
          <w:highlight w:val="white"/>
        </w:rPr>
        <w:t xml:space="preserve">Review: </w:t>
      </w:r>
      <w:hyperlink r:id="rId5">
        <w:r>
          <w:rPr>
            <w:color w:val="337AB7"/>
            <w:highlight w:val="white"/>
          </w:rPr>
          <w:t>Hexadecimal and File Signatures</w:t>
        </w:r>
      </w:hyperlink>
      <w:r>
        <w:rPr>
          <w:color w:val="333333"/>
          <w:highlight w:val="white"/>
        </w:rPr>
        <w:t xml:space="preserve"> [23:11]</w:t>
      </w:r>
    </w:p>
    <w:p w:rsidR="00DF3BE7" w:rsidRDefault="00436A95">
      <w:pPr>
        <w:numPr>
          <w:ilvl w:val="1"/>
          <w:numId w:val="1"/>
        </w:numPr>
        <w:spacing w:after="160"/>
        <w:ind w:hanging="360"/>
        <w:contextualSpacing/>
      </w:pPr>
      <w:hyperlink r:id="rId6">
        <w:r>
          <w:rPr>
            <w:color w:val="337AB7"/>
            <w:highlight w:val="white"/>
          </w:rPr>
          <w:t>Slide PDF</w:t>
        </w:r>
      </w:hyperlink>
    </w:p>
    <w:p w:rsidR="00DF3BE7" w:rsidRDefault="00436A95">
      <w:pPr>
        <w:numPr>
          <w:ilvl w:val="0"/>
          <w:numId w:val="1"/>
        </w:numPr>
        <w:spacing w:after="160" w:line="342" w:lineRule="auto"/>
        <w:ind w:hanging="360"/>
        <w:contextualSpacing/>
      </w:pPr>
      <w:r>
        <w:rPr>
          <w:color w:val="333333"/>
          <w:highlight w:val="white"/>
        </w:rPr>
        <w:t xml:space="preserve">Read: </w:t>
      </w:r>
      <w:hyperlink r:id="rId7">
        <w:r>
          <w:rPr>
            <w:color w:val="337AB7"/>
            <w:highlight w:val="white"/>
          </w:rPr>
          <w:t>Computing as a Creative Activity and Computational Artifacts</w:t>
        </w:r>
      </w:hyperlink>
    </w:p>
    <w:p w:rsidR="00DF3BE7" w:rsidRDefault="00436A95">
      <w:pPr>
        <w:numPr>
          <w:ilvl w:val="0"/>
          <w:numId w:val="1"/>
        </w:numPr>
        <w:spacing w:after="160" w:line="342" w:lineRule="auto"/>
        <w:ind w:hanging="360"/>
        <w:contextualSpacing/>
      </w:pPr>
      <w:r>
        <w:rPr>
          <w:color w:val="333333"/>
          <w:highlight w:val="white"/>
        </w:rPr>
        <w:lastRenderedPageBreak/>
        <w:t xml:space="preserve">Watch: </w:t>
      </w:r>
      <w:hyperlink r:id="rId8">
        <w:r>
          <w:rPr>
            <w:color w:val="337AB7"/>
            <w:highlight w:val="white"/>
          </w:rPr>
          <w:t xml:space="preserve">Google Drive Tutorial </w:t>
        </w:r>
        <w:r>
          <w:rPr>
            <w:color w:val="337AB7"/>
            <w:highlight w:val="white"/>
          </w:rPr>
          <w:t>2017</w:t>
        </w:r>
      </w:hyperlink>
      <w:r>
        <w:rPr>
          <w:color w:val="333333"/>
          <w:highlight w:val="white"/>
        </w:rPr>
        <w:t xml:space="preserve"> [20:02]</w:t>
      </w:r>
    </w:p>
    <w:p w:rsidR="00DF3BE7" w:rsidRDefault="00436A95">
      <w:pPr>
        <w:numPr>
          <w:ilvl w:val="0"/>
          <w:numId w:val="1"/>
        </w:numPr>
        <w:spacing w:after="160" w:line="342" w:lineRule="auto"/>
        <w:ind w:hanging="360"/>
        <w:contextualSpacing/>
      </w:pPr>
      <w:r>
        <w:rPr>
          <w:color w:val="333333"/>
          <w:highlight w:val="white"/>
        </w:rPr>
        <w:t xml:space="preserve">Watch: </w:t>
      </w:r>
      <w:hyperlink r:id="rId9">
        <w:r>
          <w:rPr>
            <w:color w:val="337AB7"/>
            <w:highlight w:val="white"/>
          </w:rPr>
          <w:t>Google Docs and Sheets Tutorial 2017</w:t>
        </w:r>
      </w:hyperlink>
      <w:r>
        <w:rPr>
          <w:color w:val="333333"/>
          <w:highlight w:val="white"/>
        </w:rPr>
        <w:t xml:space="preserve"> [20:43]</w:t>
      </w:r>
    </w:p>
    <w:p w:rsidR="00DF3BE7" w:rsidRDefault="00436A95">
      <w:pPr>
        <w:numPr>
          <w:ilvl w:val="0"/>
          <w:numId w:val="1"/>
        </w:numPr>
        <w:spacing w:after="160" w:line="342" w:lineRule="auto"/>
        <w:ind w:hanging="360"/>
        <w:contextualSpacing/>
      </w:pPr>
      <w:r>
        <w:rPr>
          <w:color w:val="333333"/>
          <w:highlight w:val="white"/>
        </w:rPr>
        <w:t xml:space="preserve">Watch: </w:t>
      </w:r>
      <w:hyperlink r:id="rId10">
        <w:r>
          <w:rPr>
            <w:color w:val="337AB7"/>
            <w:highlight w:val="white"/>
          </w:rPr>
          <w:t>Documents and Metadata Practicum</w:t>
        </w:r>
      </w:hyperlink>
      <w:r>
        <w:rPr>
          <w:color w:val="333333"/>
          <w:highlight w:val="white"/>
        </w:rPr>
        <w:t xml:space="preserve"> [35:06]</w:t>
      </w:r>
    </w:p>
    <w:p w:rsidR="00DF3BE7" w:rsidRDefault="00436A95">
      <w:pPr>
        <w:pStyle w:val="Heading3"/>
        <w:keepNext w:val="0"/>
        <w:keepLines w:val="0"/>
        <w:spacing w:before="300" w:after="160" w:line="264" w:lineRule="auto"/>
        <w:contextualSpacing w:val="0"/>
        <w:rPr>
          <w:b/>
          <w:color w:val="333333"/>
          <w:highlight w:val="white"/>
        </w:rPr>
      </w:pPr>
      <w:bookmarkStart w:id="6" w:name="_svkq8j5fyd5c" w:colFirst="0" w:colLast="0"/>
      <w:bookmarkEnd w:id="6"/>
      <w:r>
        <w:rPr>
          <w:b/>
          <w:color w:val="333333"/>
          <w:highlight w:val="white"/>
        </w:rPr>
        <w:t>Assessments</w:t>
      </w:r>
    </w:p>
    <w:p w:rsidR="00DF3BE7" w:rsidRDefault="00436A95">
      <w:pPr>
        <w:numPr>
          <w:ilvl w:val="0"/>
          <w:numId w:val="3"/>
        </w:numPr>
        <w:spacing w:after="160" w:line="342" w:lineRule="auto"/>
        <w:ind w:hanging="360"/>
        <w:contextualSpacing/>
      </w:pPr>
      <w:r>
        <w:rPr>
          <w:color w:val="333333"/>
          <w:highlight w:val="white"/>
        </w:rPr>
        <w:t>Conceptual Quiz:</w:t>
      </w:r>
    </w:p>
    <w:p w:rsidR="00DF3BE7" w:rsidRDefault="00436A95">
      <w:pPr>
        <w:numPr>
          <w:ilvl w:val="1"/>
          <w:numId w:val="3"/>
        </w:numPr>
        <w:spacing w:after="160"/>
        <w:ind w:hanging="360"/>
        <w:contextualSpacing/>
      </w:pPr>
      <w:hyperlink r:id="rId11">
        <w:r>
          <w:rPr>
            <w:color w:val="337AB7"/>
            <w:highlight w:val="white"/>
          </w:rPr>
          <w:t>Data Types</w:t>
        </w:r>
      </w:hyperlink>
      <w:r>
        <w:rPr>
          <w:color w:val="333333"/>
          <w:highlight w:val="white"/>
        </w:rPr>
        <w:t xml:space="preserve"> (requires access)</w:t>
      </w:r>
    </w:p>
    <w:p w:rsidR="00DF3BE7" w:rsidRDefault="00436A95">
      <w:pPr>
        <w:numPr>
          <w:ilvl w:val="0"/>
          <w:numId w:val="3"/>
        </w:numPr>
        <w:spacing w:after="160" w:line="342" w:lineRule="auto"/>
        <w:ind w:hanging="360"/>
        <w:contextualSpacing/>
      </w:pPr>
      <w:r>
        <w:rPr>
          <w:color w:val="333333"/>
          <w:highlight w:val="white"/>
        </w:rPr>
        <w:t>Practical Assignment:</w:t>
      </w:r>
    </w:p>
    <w:p w:rsidR="00DF3BE7" w:rsidRDefault="00436A95">
      <w:pPr>
        <w:numPr>
          <w:ilvl w:val="1"/>
          <w:numId w:val="3"/>
        </w:numPr>
        <w:spacing w:after="160"/>
        <w:ind w:hanging="360"/>
        <w:contextualSpacing/>
      </w:pPr>
      <w:hyperlink r:id="rId12">
        <w:r>
          <w:rPr>
            <w:color w:val="337AB7"/>
            <w:highlight w:val="white"/>
          </w:rPr>
          <w:t>Documents</w:t>
        </w:r>
      </w:hyperlink>
      <w:r>
        <w:rPr>
          <w:color w:val="333333"/>
          <w:highlight w:val="white"/>
        </w:rPr>
        <w:t xml:space="preserve"> | </w:t>
      </w:r>
      <w:hyperlink r:id="rId13">
        <w:r>
          <w:rPr>
            <w:color w:val="337AB7"/>
            <w:highlight w:val="white"/>
          </w:rPr>
          <w:t>Grading Rubric</w:t>
        </w:r>
      </w:hyperlink>
      <w:r>
        <w:t xml:space="preserve"> | </w:t>
      </w:r>
      <w:hyperlink r:id="rId14">
        <w:r>
          <w:rPr>
            <w:color w:val="337AB7"/>
          </w:rPr>
          <w:t>Answer K</w:t>
        </w:r>
        <w:r>
          <w:rPr>
            <w:color w:val="337AB7"/>
          </w:rPr>
          <w:t>ey</w:t>
        </w:r>
      </w:hyperlink>
    </w:p>
    <w:sectPr w:rsidR="00DF3BE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A3327"/>
    <w:multiLevelType w:val="multilevel"/>
    <w:tmpl w:val="5C3AAA66"/>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B5C3BF0"/>
    <w:multiLevelType w:val="multilevel"/>
    <w:tmpl w:val="4D34188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666F6CD7"/>
    <w:multiLevelType w:val="multilevel"/>
    <w:tmpl w:val="85DE0006"/>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BE7"/>
    <w:rsid w:val="00436A95"/>
    <w:rsid w:val="00DF3B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68F527-9959-4A71-ACD5-A92BEE4EC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LW9gh2myDhA&amp;index=3&amp;list=PLs7zxED4oCep9tBlcr9bQx3v4uUjrenVE" TargetMode="External"/><Relationship Id="rId13" Type="http://schemas.openxmlformats.org/officeDocument/2006/relationships/hyperlink" Target="https://drive.google.com/open?id=16nvqmwnRTuxMi712-zfWju5plKgaYqaeelyVQGwcpRo" TargetMode="External"/><Relationship Id="rId3" Type="http://schemas.openxmlformats.org/officeDocument/2006/relationships/settings" Target="settings.xml"/><Relationship Id="rId7" Type="http://schemas.openxmlformats.org/officeDocument/2006/relationships/hyperlink" Target="http://computing-concepts.cs.uri.edu/index.php/Computing_As_A_Creative_Activity_and_Computational_Artifacts" TargetMode="External"/><Relationship Id="rId12" Type="http://schemas.openxmlformats.org/officeDocument/2006/relationships/hyperlink" Target="https://drive.google.com/open?id=15opnyTZDlnrytp0zPcuhz9n2ZZDQhfwUsrB7NwDSLq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homepage.cs.uri.edu/~thenry/csc414/08_File_Signatures_TOC.pdf" TargetMode="External"/><Relationship Id="rId11" Type="http://schemas.openxmlformats.org/officeDocument/2006/relationships/hyperlink" Target="https://docs.google.com/document/d/1TWRRZQ4cCbrjH7mtsHPB_Wm90t22svb-Gkk7ZVU8zY4/edit?usp=sharing" TargetMode="External"/><Relationship Id="rId5" Type="http://schemas.openxmlformats.org/officeDocument/2006/relationships/hyperlink" Target="https://www.youtube.com/watch?v=jf1Rz9AFk7I&amp;feature=youtu.be" TargetMode="External"/><Relationship Id="rId15" Type="http://schemas.openxmlformats.org/officeDocument/2006/relationships/fontTable" Target="fontTable.xml"/><Relationship Id="rId10" Type="http://schemas.openxmlformats.org/officeDocument/2006/relationships/hyperlink" Target="https://www.youtube.com/watch?v=cj1TNXWiP5w&amp;feature=youtu.be" TargetMode="External"/><Relationship Id="rId4" Type="http://schemas.openxmlformats.org/officeDocument/2006/relationships/webSettings" Target="webSettings.xml"/><Relationship Id="rId9" Type="http://schemas.openxmlformats.org/officeDocument/2006/relationships/hyperlink" Target="https://www.youtube.com/watch?v=W7wOQaGbf-A&amp;list=PLs7zxED4oCep9tBlcr9bQx3v4uUjrenVE&amp;index=1" TargetMode="External"/><Relationship Id="rId14" Type="http://schemas.openxmlformats.org/officeDocument/2006/relationships/hyperlink" Target="https://docs.google.com/document/d/1FiDlEu6aNphlIWZ-31HSIRttO2HUtjdgjl80IzIW3J4/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2017-06-20T23:55:00Z</dcterms:created>
  <dcterms:modified xsi:type="dcterms:W3CDTF">2017-06-20T23:55:00Z</dcterms:modified>
</cp:coreProperties>
</file>